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206A" w14:textId="77777777" w:rsidR="00574BFE" w:rsidRDefault="00574BFE" w:rsidP="00987078">
      <w:pPr>
        <w:jc w:val="center"/>
      </w:pPr>
    </w:p>
    <w:p w14:paraId="29021D1A" w14:textId="51232A50" w:rsidR="00574BFE" w:rsidRDefault="00574BFE" w:rsidP="00987078">
      <w:pPr>
        <w:jc w:val="center"/>
        <w:rPr>
          <w:sz w:val="28"/>
          <w:szCs w:val="28"/>
        </w:rPr>
      </w:pPr>
    </w:p>
    <w:p w14:paraId="7FB41B36" w14:textId="2F2BF026" w:rsidR="00987078" w:rsidRPr="00987078" w:rsidRDefault="00876B79" w:rsidP="00987078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NOTICE OF SELECTION OF PROJECT BASED VOUCHERS (PBV) PROPOSALS – JANUARY 2023</w:t>
      </w:r>
    </w:p>
    <w:p w14:paraId="3B84D9DC" w14:textId="77777777" w:rsidR="00987078" w:rsidRDefault="00987078" w:rsidP="00987078">
      <w:pPr>
        <w:jc w:val="center"/>
      </w:pPr>
    </w:p>
    <w:p w14:paraId="4C979649" w14:textId="77777777" w:rsidR="00A53598" w:rsidRDefault="00A53598" w:rsidP="00987078">
      <w:pPr>
        <w:rPr>
          <w:sz w:val="24"/>
          <w:szCs w:val="24"/>
        </w:rPr>
      </w:pPr>
    </w:p>
    <w:p w14:paraId="55E35893" w14:textId="7B7140AD" w:rsidR="007F3F57" w:rsidRDefault="007F3F57" w:rsidP="00987078">
      <w:pPr>
        <w:rPr>
          <w:sz w:val="24"/>
          <w:szCs w:val="24"/>
        </w:rPr>
      </w:pPr>
      <w:r>
        <w:rPr>
          <w:sz w:val="24"/>
          <w:szCs w:val="24"/>
        </w:rPr>
        <w:t xml:space="preserve">In accordance with 24 CFR 983.51 (d), Clearwater Housing Authority, a Public Housing Agency (PHA) for the purpose of administering the Federal Housing Choice Voucher program of which the Project-Based Voucher (PBV) program is a part, hereby provides notice of the selection of PBV proposals to provide housing under the PBV program.  </w:t>
      </w:r>
      <w:r w:rsidR="00876B79">
        <w:rPr>
          <w:sz w:val="24"/>
          <w:szCs w:val="24"/>
        </w:rPr>
        <w:t>All submitted PBV proposals were evaluated in accordance with the Clearwater Housing Authority Project-Based Voucher Administrative Plan.</w:t>
      </w:r>
    </w:p>
    <w:p w14:paraId="527234F9" w14:textId="026712CC" w:rsidR="007F3F57" w:rsidRDefault="007F3F57" w:rsidP="00987078">
      <w:pPr>
        <w:rPr>
          <w:sz w:val="24"/>
          <w:szCs w:val="24"/>
        </w:rPr>
      </w:pPr>
    </w:p>
    <w:p w14:paraId="4748C386" w14:textId="44611626" w:rsidR="007F3F57" w:rsidRDefault="007F3F57" w:rsidP="00987078">
      <w:pPr>
        <w:rPr>
          <w:sz w:val="24"/>
          <w:szCs w:val="24"/>
        </w:rPr>
      </w:pPr>
      <w:r>
        <w:rPr>
          <w:sz w:val="24"/>
          <w:szCs w:val="24"/>
        </w:rPr>
        <w:t xml:space="preserve">The selected </w:t>
      </w:r>
      <w:r w:rsidR="00876B79">
        <w:rPr>
          <w:sz w:val="24"/>
          <w:szCs w:val="24"/>
        </w:rPr>
        <w:t xml:space="preserve">PBV </w:t>
      </w:r>
      <w:r>
        <w:rPr>
          <w:sz w:val="24"/>
          <w:szCs w:val="24"/>
        </w:rPr>
        <w:t>proposals are as follows:</w:t>
      </w:r>
    </w:p>
    <w:p w14:paraId="6FDEF2DC" w14:textId="5717D443" w:rsidR="007F3F57" w:rsidRDefault="007F3F57" w:rsidP="0098707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3F57" w14:paraId="59991B2A" w14:textId="77777777" w:rsidTr="007F3F57">
        <w:tc>
          <w:tcPr>
            <w:tcW w:w="3116" w:type="dxa"/>
          </w:tcPr>
          <w:p w14:paraId="15A6018D" w14:textId="53EA2805" w:rsidR="007F3F57" w:rsidRDefault="007F3F57" w:rsidP="0098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3117" w:type="dxa"/>
          </w:tcPr>
          <w:p w14:paraId="1C963081" w14:textId="402D7B10" w:rsidR="007F3F57" w:rsidRDefault="007F3F57" w:rsidP="0098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</w:t>
            </w:r>
          </w:p>
        </w:tc>
        <w:tc>
          <w:tcPr>
            <w:tcW w:w="3117" w:type="dxa"/>
          </w:tcPr>
          <w:p w14:paraId="48CF73C5" w14:textId="1A790195" w:rsidR="007F3F57" w:rsidRDefault="007F3F57" w:rsidP="0098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PBV Units</w:t>
            </w:r>
          </w:p>
        </w:tc>
      </w:tr>
      <w:tr w:rsidR="007F3F57" w14:paraId="43925041" w14:textId="77777777" w:rsidTr="007F3F57">
        <w:tc>
          <w:tcPr>
            <w:tcW w:w="3116" w:type="dxa"/>
          </w:tcPr>
          <w:p w14:paraId="61B408DA" w14:textId="26C4F346" w:rsidR="007F3F57" w:rsidRDefault="007F3F57" w:rsidP="0098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Clearwater Gardens</w:t>
            </w:r>
          </w:p>
        </w:tc>
        <w:tc>
          <w:tcPr>
            <w:tcW w:w="3117" w:type="dxa"/>
          </w:tcPr>
          <w:p w14:paraId="52C470EE" w14:textId="6ECD2FC7" w:rsidR="007F3F57" w:rsidRDefault="007F3F57" w:rsidP="0098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Archway Clearwater </w:t>
            </w:r>
            <w:r w:rsidR="002F10D1">
              <w:rPr>
                <w:sz w:val="24"/>
                <w:szCs w:val="24"/>
              </w:rPr>
              <w:t>Gardens</w:t>
            </w:r>
            <w:r>
              <w:rPr>
                <w:sz w:val="24"/>
                <w:szCs w:val="24"/>
              </w:rPr>
              <w:t>, LLC</w:t>
            </w:r>
          </w:p>
        </w:tc>
        <w:tc>
          <w:tcPr>
            <w:tcW w:w="3117" w:type="dxa"/>
          </w:tcPr>
          <w:p w14:paraId="552D3D37" w14:textId="0C1D5C05" w:rsidR="007F3F57" w:rsidRDefault="007F3F57" w:rsidP="0098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4836EF5F" w14:textId="77777777" w:rsidR="007F3F57" w:rsidRDefault="007F3F57" w:rsidP="00987078">
      <w:pPr>
        <w:rPr>
          <w:sz w:val="24"/>
          <w:szCs w:val="24"/>
        </w:rPr>
      </w:pPr>
    </w:p>
    <w:p w14:paraId="593C6CE9" w14:textId="64B60B40" w:rsidR="00987078" w:rsidRPr="00876B79" w:rsidRDefault="00876B79" w:rsidP="00987078">
      <w:pPr>
        <w:rPr>
          <w:i/>
          <w:iCs/>
          <w:sz w:val="24"/>
          <w:szCs w:val="24"/>
        </w:rPr>
      </w:pPr>
      <w:r w:rsidRPr="00876B79">
        <w:rPr>
          <w:i/>
          <w:iCs/>
          <w:sz w:val="24"/>
          <w:szCs w:val="24"/>
        </w:rPr>
        <w:t>Selection records and documentation for the basis of selection of the above-referenced PBV proposals are available for public inspection at the Clearwater Housing Authority, 28050 US Hwy 19 N. Suite 103, Clearwater, FL.  Inquiries by email can be directed to procurement@clearwaterhousingauth.org.</w:t>
      </w:r>
      <w:r w:rsidR="00987078" w:rsidRPr="00876B79">
        <w:rPr>
          <w:i/>
          <w:iCs/>
          <w:sz w:val="24"/>
          <w:szCs w:val="24"/>
        </w:rPr>
        <w:tab/>
      </w:r>
      <w:r w:rsidR="00987078" w:rsidRPr="00876B79">
        <w:rPr>
          <w:i/>
          <w:iCs/>
          <w:sz w:val="24"/>
          <w:szCs w:val="24"/>
        </w:rPr>
        <w:tab/>
      </w:r>
      <w:r w:rsidR="00987078" w:rsidRPr="00876B79">
        <w:rPr>
          <w:i/>
          <w:iCs/>
          <w:sz w:val="24"/>
          <w:szCs w:val="24"/>
        </w:rPr>
        <w:tab/>
      </w:r>
      <w:r w:rsidR="00987078" w:rsidRPr="00876B79">
        <w:rPr>
          <w:i/>
          <w:iCs/>
          <w:sz w:val="24"/>
          <w:szCs w:val="24"/>
        </w:rPr>
        <w:tab/>
      </w:r>
      <w:r w:rsidR="00987078" w:rsidRPr="00876B79">
        <w:rPr>
          <w:i/>
          <w:iCs/>
          <w:sz w:val="24"/>
          <w:szCs w:val="24"/>
        </w:rPr>
        <w:tab/>
      </w:r>
      <w:r w:rsidR="00987078" w:rsidRPr="00876B79">
        <w:rPr>
          <w:i/>
          <w:iCs/>
          <w:sz w:val="24"/>
          <w:szCs w:val="24"/>
        </w:rPr>
        <w:tab/>
      </w:r>
    </w:p>
    <w:p w14:paraId="7E2B0B6B" w14:textId="77777777" w:rsidR="00987078" w:rsidRPr="00987078" w:rsidRDefault="00987078">
      <w:pPr>
        <w:rPr>
          <w:sz w:val="24"/>
          <w:szCs w:val="24"/>
        </w:rPr>
      </w:pPr>
    </w:p>
    <w:sectPr w:rsidR="00987078" w:rsidRPr="00987078" w:rsidSect="00CD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26574"/>
    <w:multiLevelType w:val="hybridMultilevel"/>
    <w:tmpl w:val="8ABCD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78"/>
    <w:rsid w:val="000051BF"/>
    <w:rsid w:val="0002308F"/>
    <w:rsid w:val="00037258"/>
    <w:rsid w:val="0006116C"/>
    <w:rsid w:val="0006582E"/>
    <w:rsid w:val="0006766F"/>
    <w:rsid w:val="000B2470"/>
    <w:rsid w:val="000D520B"/>
    <w:rsid w:val="00117146"/>
    <w:rsid w:val="00140377"/>
    <w:rsid w:val="0014724C"/>
    <w:rsid w:val="00193B8F"/>
    <w:rsid w:val="001A7C2A"/>
    <w:rsid w:val="001C1782"/>
    <w:rsid w:val="00244FFF"/>
    <w:rsid w:val="002C5315"/>
    <w:rsid w:val="002F10D1"/>
    <w:rsid w:val="00307315"/>
    <w:rsid w:val="0031618F"/>
    <w:rsid w:val="00342BAB"/>
    <w:rsid w:val="003479DF"/>
    <w:rsid w:val="00382E14"/>
    <w:rsid w:val="00391A41"/>
    <w:rsid w:val="003C35DD"/>
    <w:rsid w:val="00456C56"/>
    <w:rsid w:val="005244E2"/>
    <w:rsid w:val="005503B9"/>
    <w:rsid w:val="00555755"/>
    <w:rsid w:val="00574BFE"/>
    <w:rsid w:val="00592587"/>
    <w:rsid w:val="005D02D7"/>
    <w:rsid w:val="005E73D1"/>
    <w:rsid w:val="0062259B"/>
    <w:rsid w:val="00634198"/>
    <w:rsid w:val="006404F7"/>
    <w:rsid w:val="0064741E"/>
    <w:rsid w:val="00656B7C"/>
    <w:rsid w:val="006C1853"/>
    <w:rsid w:val="006C2C54"/>
    <w:rsid w:val="006D7BBC"/>
    <w:rsid w:val="0070154B"/>
    <w:rsid w:val="00704E10"/>
    <w:rsid w:val="00710E04"/>
    <w:rsid w:val="0072626E"/>
    <w:rsid w:val="00741A4B"/>
    <w:rsid w:val="00775DD1"/>
    <w:rsid w:val="0078175A"/>
    <w:rsid w:val="00784816"/>
    <w:rsid w:val="007E74D1"/>
    <w:rsid w:val="007E7F09"/>
    <w:rsid w:val="007F3F57"/>
    <w:rsid w:val="00803FE5"/>
    <w:rsid w:val="00804F47"/>
    <w:rsid w:val="008052E0"/>
    <w:rsid w:val="00812442"/>
    <w:rsid w:val="0083252D"/>
    <w:rsid w:val="00836627"/>
    <w:rsid w:val="0083698F"/>
    <w:rsid w:val="00851126"/>
    <w:rsid w:val="00863E16"/>
    <w:rsid w:val="00876B79"/>
    <w:rsid w:val="008A5972"/>
    <w:rsid w:val="008B7561"/>
    <w:rsid w:val="008C547B"/>
    <w:rsid w:val="008E2985"/>
    <w:rsid w:val="008F10C3"/>
    <w:rsid w:val="008F38F5"/>
    <w:rsid w:val="00906CA8"/>
    <w:rsid w:val="00933575"/>
    <w:rsid w:val="00950153"/>
    <w:rsid w:val="00977316"/>
    <w:rsid w:val="00983A7A"/>
    <w:rsid w:val="00987078"/>
    <w:rsid w:val="009C3DB4"/>
    <w:rsid w:val="00A27855"/>
    <w:rsid w:val="00A467E7"/>
    <w:rsid w:val="00A53598"/>
    <w:rsid w:val="00A614FD"/>
    <w:rsid w:val="00A73A01"/>
    <w:rsid w:val="00A96EEF"/>
    <w:rsid w:val="00AB7B05"/>
    <w:rsid w:val="00AD3802"/>
    <w:rsid w:val="00AE194E"/>
    <w:rsid w:val="00AE19EA"/>
    <w:rsid w:val="00B2401B"/>
    <w:rsid w:val="00B25511"/>
    <w:rsid w:val="00B32497"/>
    <w:rsid w:val="00B92E51"/>
    <w:rsid w:val="00BC64EA"/>
    <w:rsid w:val="00BD236F"/>
    <w:rsid w:val="00BE0CF6"/>
    <w:rsid w:val="00C443E9"/>
    <w:rsid w:val="00CA5581"/>
    <w:rsid w:val="00CB5285"/>
    <w:rsid w:val="00CB70ED"/>
    <w:rsid w:val="00CC54FE"/>
    <w:rsid w:val="00CD2F45"/>
    <w:rsid w:val="00CD6EB1"/>
    <w:rsid w:val="00D43F75"/>
    <w:rsid w:val="00D53672"/>
    <w:rsid w:val="00D7267C"/>
    <w:rsid w:val="00D7459C"/>
    <w:rsid w:val="00DA2B7D"/>
    <w:rsid w:val="00DE4B31"/>
    <w:rsid w:val="00E35B99"/>
    <w:rsid w:val="00E35D89"/>
    <w:rsid w:val="00E7077F"/>
    <w:rsid w:val="00E75674"/>
    <w:rsid w:val="00E77D74"/>
    <w:rsid w:val="00EA4F82"/>
    <w:rsid w:val="00EC58BA"/>
    <w:rsid w:val="00EF1DF9"/>
    <w:rsid w:val="00F05939"/>
    <w:rsid w:val="00F1252A"/>
    <w:rsid w:val="00F20CC0"/>
    <w:rsid w:val="00F33277"/>
    <w:rsid w:val="00F75DE6"/>
    <w:rsid w:val="00F91E21"/>
    <w:rsid w:val="00FA0DFE"/>
    <w:rsid w:val="00FD0920"/>
    <w:rsid w:val="00FD3A12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C5CF9BF"/>
  <w15:docId w15:val="{2FA68E5D-9989-4F70-829D-8422E54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F57"/>
    <w:pPr>
      <w:ind w:left="720"/>
      <w:contextualSpacing/>
    </w:pPr>
  </w:style>
  <w:style w:type="character" w:customStyle="1" w:styleId="p">
    <w:name w:val="p"/>
    <w:basedOn w:val="DefaultParagraphFont"/>
    <w:rsid w:val="007F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DCC58-8DDE-4A23-A5B4-64ECA9A0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mcvetinovic</dc:creator>
  <cp:lastModifiedBy>Mikki Cvetinovic</cp:lastModifiedBy>
  <cp:revision>3</cp:revision>
  <cp:lastPrinted>2017-02-15T15:38:00Z</cp:lastPrinted>
  <dcterms:created xsi:type="dcterms:W3CDTF">2023-01-11T18:47:00Z</dcterms:created>
  <dcterms:modified xsi:type="dcterms:W3CDTF">2023-01-11T18:50:00Z</dcterms:modified>
</cp:coreProperties>
</file>